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627E" w14:textId="2B2AF092" w:rsidR="005E7E4E" w:rsidRPr="00570A53" w:rsidRDefault="005E7E4E">
      <w:pPr>
        <w:rPr>
          <w:b/>
          <w:bCs/>
          <w:sz w:val="32"/>
          <w:szCs w:val="32"/>
        </w:rPr>
      </w:pPr>
      <w:proofErr w:type="spellStart"/>
      <w:r w:rsidRPr="004615A5">
        <w:rPr>
          <w:b/>
          <w:bCs/>
          <w:sz w:val="32"/>
          <w:szCs w:val="32"/>
        </w:rPr>
        <w:t>Mocktober</w:t>
      </w:r>
      <w:proofErr w:type="spellEnd"/>
      <w:r w:rsidRPr="004615A5">
        <w:rPr>
          <w:b/>
          <w:bCs/>
          <w:sz w:val="32"/>
          <w:szCs w:val="32"/>
        </w:rPr>
        <w:t xml:space="preserve"> Fest 2024</w:t>
      </w:r>
      <w:r w:rsidR="007A643C">
        <w:rPr>
          <w:b/>
          <w:bCs/>
          <w:sz w:val="32"/>
          <w:szCs w:val="32"/>
        </w:rPr>
        <w:t xml:space="preserve">: </w:t>
      </w:r>
      <w:r w:rsidRPr="004615A5">
        <w:rPr>
          <w:b/>
          <w:bCs/>
          <w:sz w:val="32"/>
          <w:szCs w:val="32"/>
        </w:rPr>
        <w:t>Employer Mock Interviews</w:t>
      </w:r>
      <w:r w:rsidR="001F2ED5" w:rsidRPr="004615A5">
        <w:rPr>
          <w:b/>
          <w:bCs/>
          <w:sz w:val="32"/>
          <w:szCs w:val="32"/>
        </w:rPr>
        <w:t xml:space="preserve"> </w:t>
      </w:r>
      <w:r w:rsidR="00E63761">
        <w:rPr>
          <w:b/>
          <w:bCs/>
          <w:sz w:val="32"/>
          <w:szCs w:val="32"/>
        </w:rPr>
        <w:t>Sept 30 – Oct 4</w:t>
      </w:r>
      <w:r w:rsidRPr="004615A5">
        <w:rPr>
          <w:b/>
          <w:bCs/>
          <w:sz w:val="32"/>
          <w:szCs w:val="32"/>
        </w:rPr>
        <w:br/>
      </w:r>
      <w:r w:rsidR="00570A53">
        <w:rPr>
          <w:b/>
          <w:bCs/>
          <w:sz w:val="32"/>
          <w:szCs w:val="32"/>
        </w:rPr>
        <w:br/>
      </w:r>
      <w:proofErr w:type="spellStart"/>
      <w:r w:rsidRPr="005E7E4E">
        <w:rPr>
          <w:b/>
          <w:bCs/>
          <w:u w:val="single"/>
        </w:rPr>
        <w:t>Labcorp</w:t>
      </w:r>
      <w:proofErr w:type="spellEnd"/>
      <w:r>
        <w:rPr>
          <w:b/>
          <w:bCs/>
        </w:rPr>
        <w:t xml:space="preserve">, </w:t>
      </w:r>
      <w:r w:rsidRPr="007B1509">
        <w:t>Sept. 30</w:t>
      </w:r>
      <w:r w:rsidR="00E123FA">
        <w:t xml:space="preserve"> (</w:t>
      </w:r>
      <w:r w:rsidR="00D87683">
        <w:t>2-4</w:t>
      </w:r>
      <w:r w:rsidRPr="007B1509">
        <w:t xml:space="preserve"> pm</w:t>
      </w:r>
      <w:r w:rsidR="00E123FA">
        <w:t>)</w:t>
      </w:r>
      <w:r w:rsidR="00177755" w:rsidRPr="007B1509">
        <w:t xml:space="preserve"> </w:t>
      </w:r>
      <w:r>
        <w:br/>
      </w:r>
      <w:proofErr w:type="spellStart"/>
      <w:r w:rsidRPr="005E7E4E">
        <w:t>Labcorp</w:t>
      </w:r>
      <w:proofErr w:type="spellEnd"/>
      <w:r w:rsidRPr="005E7E4E">
        <w:t xml:space="preserve"> is a global leader of innovative and comprehensive laboratory services that use science and technology to solve health challenges. Typical opportunities include Microbiology Technologist, Clinical Laboratory Technologist, Medical Technologist, Cytotechnologist, Technologist Trainee.</w:t>
      </w:r>
      <w:r>
        <w:t xml:space="preserve"> </w:t>
      </w:r>
      <w:hyperlink r:id="rId9" w:history="1">
        <w:r w:rsidRPr="002E2455">
          <w:rPr>
            <w:rStyle w:val="Hyperlink"/>
          </w:rPr>
          <w:t>https://www.labcorp.com/</w:t>
        </w:r>
      </w:hyperlink>
      <w:r>
        <w:t xml:space="preserve"> </w:t>
      </w:r>
    </w:p>
    <w:p w14:paraId="3EB9037D" w14:textId="01EF4F61" w:rsidR="00B3584B" w:rsidRDefault="005E7E4E">
      <w:r w:rsidRPr="005E7E4E">
        <w:rPr>
          <w:b/>
          <w:bCs/>
          <w:u w:val="single"/>
        </w:rPr>
        <w:t>U.S. General Services Administration (GSA)</w:t>
      </w:r>
      <w:r>
        <w:rPr>
          <w:b/>
          <w:bCs/>
        </w:rPr>
        <w:t xml:space="preserve">, </w:t>
      </w:r>
      <w:r w:rsidRPr="007B1509">
        <w:t>Oct. 1, 11:30am-4:30pm</w:t>
      </w:r>
      <w:r w:rsidR="00177755" w:rsidRPr="007B1509">
        <w:t xml:space="preserve"> </w:t>
      </w:r>
      <w:r w:rsidRPr="007B1509">
        <w:br/>
      </w:r>
      <w:r w:rsidRPr="005E7E4E">
        <w:t xml:space="preserve">GSA provide workplaces by constructing, managing, and preserving government buildings and by leasing and managing commercial real estate. Typical positions hired: budget analyst, financial </w:t>
      </w:r>
      <w:r w:rsidR="00CB3F59" w:rsidRPr="005E7E4E">
        <w:t>mgmt.</w:t>
      </w:r>
      <w:r w:rsidRPr="005E7E4E">
        <w:t xml:space="preserve"> analyst, project </w:t>
      </w:r>
      <w:r w:rsidR="00CB3F59" w:rsidRPr="005E7E4E">
        <w:t>mgmt.</w:t>
      </w:r>
      <w:r w:rsidRPr="005E7E4E">
        <w:t>, contract specialist.</w:t>
      </w:r>
      <w:r>
        <w:t xml:space="preserve"> </w:t>
      </w:r>
      <w:hyperlink r:id="rId10" w:history="1">
        <w:r w:rsidRPr="002E2455">
          <w:rPr>
            <w:rStyle w:val="Hyperlink"/>
          </w:rPr>
          <w:t>https://www.gsa.gov/</w:t>
        </w:r>
      </w:hyperlink>
      <w:r>
        <w:t xml:space="preserve"> </w:t>
      </w:r>
    </w:p>
    <w:p w14:paraId="7D8C425D" w14:textId="43C47FD6" w:rsidR="005E7E4E" w:rsidRDefault="005E7E4E">
      <w:r w:rsidRPr="001F2ED5">
        <w:rPr>
          <w:b/>
          <w:bCs/>
          <w:u w:val="single"/>
        </w:rPr>
        <w:t>DBL2 Consulting</w:t>
      </w:r>
      <w:r>
        <w:rPr>
          <w:b/>
          <w:bCs/>
        </w:rPr>
        <w:t xml:space="preserve">, </w:t>
      </w:r>
      <w:r w:rsidRPr="007B1509">
        <w:t>Oct. 1, 1:00-4:00pm</w:t>
      </w:r>
      <w:r w:rsidR="001F2ED5">
        <w:rPr>
          <w:b/>
          <w:bCs/>
        </w:rPr>
        <w:t xml:space="preserve"> </w:t>
      </w:r>
      <w:r>
        <w:rPr>
          <w:b/>
          <w:bCs/>
        </w:rPr>
        <w:br/>
      </w:r>
      <w:r w:rsidRPr="005E7E4E">
        <w:t xml:space="preserve">DBI2 Consulting provides talent solutions for growth-stage companies with a focus on </w:t>
      </w:r>
      <w:r w:rsidR="001F2ED5" w:rsidRPr="005E7E4E">
        <w:t>Educational</w:t>
      </w:r>
      <w:r w:rsidRPr="005E7E4E">
        <w:t xml:space="preserve"> Technology providers. Doug graduated from KU with a Psychology degree and has mentored, advised and coached many students, helping them to be better advocates for themselves. He provides a </w:t>
      </w:r>
      <w:proofErr w:type="gramStart"/>
      <w:r w:rsidRPr="005E7E4E">
        <w:t>generalist</w:t>
      </w:r>
      <w:proofErr w:type="gramEnd"/>
      <w:r w:rsidRPr="005E7E4E">
        <w:t xml:space="preserve"> perspective with a great deal of context and exposure to businesses and employers.</w:t>
      </w:r>
      <w:r>
        <w:t xml:space="preserve">  </w:t>
      </w:r>
      <w:hyperlink r:id="rId11" w:history="1">
        <w:r w:rsidRPr="002E2455">
          <w:rPr>
            <w:rStyle w:val="Hyperlink"/>
          </w:rPr>
          <w:t>https://www.linkedin.com/in/doug-burris-916b7a1/details/experience/</w:t>
        </w:r>
      </w:hyperlink>
      <w:r>
        <w:t xml:space="preserve"> </w:t>
      </w:r>
    </w:p>
    <w:p w14:paraId="1F632609" w14:textId="4494CFC4" w:rsidR="00A401A5" w:rsidRDefault="00A401A5">
      <w:r w:rsidRPr="001F2ED5">
        <w:rPr>
          <w:b/>
          <w:bCs/>
        </w:rPr>
        <w:t xml:space="preserve">U.S Agency for International Development (USAID), </w:t>
      </w:r>
      <w:r w:rsidR="00DA14F0" w:rsidRPr="007B1509">
        <w:t>Oct. 1, (9:00-11:00am</w:t>
      </w:r>
      <w:r w:rsidR="00E01E18" w:rsidRPr="007B1509">
        <w:t xml:space="preserve">) </w:t>
      </w:r>
      <w:r w:rsidR="00177755" w:rsidRPr="007B1509">
        <w:t xml:space="preserve">Oct. 2, </w:t>
      </w:r>
      <w:r w:rsidR="00E01E18" w:rsidRPr="007B1509">
        <w:t>(</w:t>
      </w:r>
      <w:r w:rsidR="00A118F3" w:rsidRPr="007B1509">
        <w:t>1:00-1:30</w:t>
      </w:r>
      <w:proofErr w:type="gramStart"/>
      <w:r w:rsidR="00A118F3" w:rsidRPr="007B1509">
        <w:t>pm</w:t>
      </w:r>
      <w:r w:rsidR="00E01E18" w:rsidRPr="007B1509">
        <w:t>)</w:t>
      </w:r>
      <w:r w:rsidR="00177755" w:rsidRPr="007B1509">
        <w:t xml:space="preserve"> </w:t>
      </w:r>
      <w:r w:rsidR="007B1509" w:rsidRPr="007B1509">
        <w:t xml:space="preserve"> </w:t>
      </w:r>
      <w:r w:rsidR="00177755" w:rsidRPr="007B1509">
        <w:t>Oct.</w:t>
      </w:r>
      <w:proofErr w:type="gramEnd"/>
      <w:r w:rsidR="00177755" w:rsidRPr="007B1509">
        <w:t xml:space="preserve"> 3, </w:t>
      </w:r>
      <w:r w:rsidR="007B1509" w:rsidRPr="007B1509">
        <w:t xml:space="preserve">(10:00-12:00pm and </w:t>
      </w:r>
      <w:r w:rsidR="00177755" w:rsidRPr="007B1509">
        <w:t>2:00-2:30 pm</w:t>
      </w:r>
      <w:r w:rsidR="007B1509" w:rsidRPr="007B1509">
        <w:t>)</w:t>
      </w:r>
      <w:r w:rsidR="008445FD" w:rsidRPr="007B1509">
        <w:br/>
      </w:r>
      <w:r w:rsidR="008445FD" w:rsidRPr="008445FD">
        <w:t xml:space="preserve">The United States Agency for International Development is an independent agency of the United States government that is primarily responsible for administering civilian foreign aid and development assistance. Typical opportunities include program analyst, project </w:t>
      </w:r>
      <w:r w:rsidR="00CB3F59" w:rsidRPr="008445FD">
        <w:t>mgmt.</w:t>
      </w:r>
      <w:r w:rsidR="008445FD" w:rsidRPr="008445FD">
        <w:t xml:space="preserve"> specialist, communication specialist, development officer, foreign service officer.</w:t>
      </w:r>
      <w:r w:rsidR="008445FD">
        <w:t xml:space="preserve"> </w:t>
      </w:r>
      <w:hyperlink r:id="rId12" w:history="1">
        <w:r w:rsidR="008445FD" w:rsidRPr="00E203BB">
          <w:rPr>
            <w:rStyle w:val="Hyperlink"/>
          </w:rPr>
          <w:t>https://www.usaid.gov/</w:t>
        </w:r>
      </w:hyperlink>
      <w:r w:rsidR="008445FD">
        <w:t xml:space="preserve"> </w:t>
      </w:r>
    </w:p>
    <w:p w14:paraId="3D112E10" w14:textId="242A9FBD" w:rsidR="005E7E4E" w:rsidRDefault="005E7E4E">
      <w:proofErr w:type="spellStart"/>
      <w:r w:rsidRPr="001F2ED5">
        <w:rPr>
          <w:b/>
          <w:bCs/>
          <w:u w:val="single"/>
        </w:rPr>
        <w:t>Iqvia</w:t>
      </w:r>
      <w:proofErr w:type="spellEnd"/>
      <w:r>
        <w:rPr>
          <w:b/>
          <w:bCs/>
        </w:rPr>
        <w:t xml:space="preserve">, </w:t>
      </w:r>
      <w:r w:rsidRPr="007B1509">
        <w:t>Oct. 3, 1:30-3:30pm</w:t>
      </w:r>
      <w:r w:rsidR="001F2ED5" w:rsidRPr="007B1509">
        <w:t xml:space="preserve"> </w:t>
      </w:r>
      <w:r w:rsidRPr="007B1509">
        <w:br/>
      </w:r>
      <w:r w:rsidRPr="005E7E4E">
        <w:t>IQVIA is a global company that provides the life sciences industry with advanced analytics, technology solutions, and clinical research services. Opportunities in clinical research, technology &amp; analytics, consulting and medical sales.</w:t>
      </w:r>
      <w:r>
        <w:t xml:space="preserve"> </w:t>
      </w:r>
      <w:hyperlink r:id="rId13" w:history="1">
        <w:r w:rsidRPr="002E2455">
          <w:rPr>
            <w:rStyle w:val="Hyperlink"/>
          </w:rPr>
          <w:t>https://www.iqvia.com/</w:t>
        </w:r>
      </w:hyperlink>
      <w:r>
        <w:t xml:space="preserve"> </w:t>
      </w:r>
    </w:p>
    <w:p w14:paraId="3AC5EB37" w14:textId="4D4C19F7" w:rsidR="005E7E4E" w:rsidRDefault="005E7E4E">
      <w:r w:rsidRPr="001F2ED5">
        <w:rPr>
          <w:b/>
          <w:bCs/>
          <w:u w:val="single"/>
        </w:rPr>
        <w:t>Sporting KC</w:t>
      </w:r>
      <w:r w:rsidRPr="001F2ED5">
        <w:rPr>
          <w:b/>
          <w:bCs/>
        </w:rPr>
        <w:t xml:space="preserve">, </w:t>
      </w:r>
      <w:r w:rsidRPr="007B1509">
        <w:t>Oct. 3, 10:00am-12:00pm</w:t>
      </w:r>
      <w:r w:rsidR="001F2ED5" w:rsidRPr="007B1509">
        <w:t xml:space="preserve"> </w:t>
      </w:r>
      <w:r w:rsidRPr="007B1509">
        <w:br/>
      </w:r>
      <w:r w:rsidRPr="005E7E4E">
        <w:t xml:space="preserve">Sporting Kansas City is an American men's professional soccer club in the Kansas City metropolitan area. Internship opportunities </w:t>
      </w:r>
      <w:r w:rsidR="007A643C" w:rsidRPr="005E7E4E">
        <w:t>in youth</w:t>
      </w:r>
      <w:r w:rsidRPr="005E7E4E">
        <w:t xml:space="preserve"> soccer competitions, hospitality, satellite facility operations, youth soccer programs and safety and security.</w:t>
      </w:r>
      <w:r>
        <w:t xml:space="preserve"> </w:t>
      </w:r>
      <w:hyperlink r:id="rId14" w:history="1">
        <w:r w:rsidR="001F2ED5" w:rsidRPr="002E2455">
          <w:rPr>
            <w:rStyle w:val="Hyperlink"/>
          </w:rPr>
          <w:t>https://www.sportingkc.com/</w:t>
        </w:r>
      </w:hyperlink>
      <w:r w:rsidR="001F2ED5">
        <w:t xml:space="preserve"> </w:t>
      </w:r>
    </w:p>
    <w:p w14:paraId="00AD9B55" w14:textId="2B789C07" w:rsidR="001F2ED5" w:rsidRDefault="001F2ED5">
      <w:r w:rsidRPr="001F2ED5">
        <w:rPr>
          <w:b/>
          <w:bCs/>
          <w:u w:val="single"/>
        </w:rPr>
        <w:t>Signal Theory</w:t>
      </w:r>
      <w:r w:rsidRPr="001F2ED5">
        <w:rPr>
          <w:b/>
          <w:bCs/>
        </w:rPr>
        <w:t xml:space="preserve">, </w:t>
      </w:r>
      <w:r w:rsidRPr="007B1509">
        <w:t>Oct. 4, 10:00am - 3:00pm</w:t>
      </w:r>
      <w:r w:rsidRPr="007B1509">
        <w:br/>
      </w:r>
      <w:r w:rsidRPr="001F2ED5">
        <w:t xml:space="preserve">Signal Theory is a brand development, marketing, and design firm in Kansas City, Missouri that uses behavioral science and data to create human-centered solutions. Opportunities in design, art, copy writing, account </w:t>
      </w:r>
      <w:r w:rsidR="00CB3F59" w:rsidRPr="001F2ED5">
        <w:t>management</w:t>
      </w:r>
      <w:r w:rsidRPr="001F2ED5">
        <w:t xml:space="preserve"> and project management.</w:t>
      </w:r>
      <w:r>
        <w:t xml:space="preserve"> </w:t>
      </w:r>
      <w:hyperlink r:id="rId15" w:history="1">
        <w:r w:rsidRPr="002E2455">
          <w:rPr>
            <w:rStyle w:val="Hyperlink"/>
          </w:rPr>
          <w:t>https://www.signaltheory.com/</w:t>
        </w:r>
      </w:hyperlink>
      <w:r>
        <w:t xml:space="preserve"> </w:t>
      </w:r>
    </w:p>
    <w:sectPr w:rsidR="001F2ED5" w:rsidSect="001F2ED5">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DC22" w14:textId="77777777" w:rsidR="00142DC7" w:rsidRDefault="00142DC7" w:rsidP="00142DC7">
      <w:pPr>
        <w:spacing w:after="0" w:line="240" w:lineRule="auto"/>
      </w:pPr>
      <w:r>
        <w:separator/>
      </w:r>
    </w:p>
  </w:endnote>
  <w:endnote w:type="continuationSeparator" w:id="0">
    <w:p w14:paraId="0AC9D67D" w14:textId="77777777" w:rsidR="00142DC7" w:rsidRDefault="00142DC7" w:rsidP="00142DC7">
      <w:pPr>
        <w:spacing w:after="0" w:line="240" w:lineRule="auto"/>
      </w:pPr>
      <w:r>
        <w:continuationSeparator/>
      </w:r>
    </w:p>
  </w:endnote>
  <w:endnote w:type="continuationNotice" w:id="1">
    <w:p w14:paraId="6511F73D" w14:textId="77777777" w:rsidR="00142DC7" w:rsidRDefault="00142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9305" w14:textId="77777777" w:rsidR="00142DC7" w:rsidRDefault="0014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1AD0" w14:textId="77777777" w:rsidR="00142DC7" w:rsidRDefault="0014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266A" w14:textId="77777777" w:rsidR="00142DC7" w:rsidRDefault="0014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00B7" w14:textId="77777777" w:rsidR="00142DC7" w:rsidRDefault="00142DC7" w:rsidP="00142DC7">
      <w:pPr>
        <w:spacing w:after="0" w:line="240" w:lineRule="auto"/>
      </w:pPr>
      <w:r>
        <w:separator/>
      </w:r>
    </w:p>
  </w:footnote>
  <w:footnote w:type="continuationSeparator" w:id="0">
    <w:p w14:paraId="01B21B19" w14:textId="77777777" w:rsidR="00142DC7" w:rsidRDefault="00142DC7" w:rsidP="00142DC7">
      <w:pPr>
        <w:spacing w:after="0" w:line="240" w:lineRule="auto"/>
      </w:pPr>
      <w:r>
        <w:continuationSeparator/>
      </w:r>
    </w:p>
  </w:footnote>
  <w:footnote w:type="continuationNotice" w:id="1">
    <w:p w14:paraId="43CCA480" w14:textId="77777777" w:rsidR="00142DC7" w:rsidRDefault="00142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E59" w14:textId="77777777" w:rsidR="00142DC7" w:rsidRDefault="0014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C58D" w14:textId="77777777" w:rsidR="00142DC7" w:rsidRDefault="0014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F955" w14:textId="77777777" w:rsidR="00142DC7" w:rsidRDefault="00142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4E"/>
    <w:rsid w:val="0003067C"/>
    <w:rsid w:val="00056F86"/>
    <w:rsid w:val="00085D7C"/>
    <w:rsid w:val="000D155A"/>
    <w:rsid w:val="00142DC7"/>
    <w:rsid w:val="00177755"/>
    <w:rsid w:val="00194E3B"/>
    <w:rsid w:val="001F2ED5"/>
    <w:rsid w:val="003C7566"/>
    <w:rsid w:val="004615A5"/>
    <w:rsid w:val="004A3020"/>
    <w:rsid w:val="004F1301"/>
    <w:rsid w:val="00570A53"/>
    <w:rsid w:val="005E7E4E"/>
    <w:rsid w:val="005F46FC"/>
    <w:rsid w:val="007A643C"/>
    <w:rsid w:val="007B1509"/>
    <w:rsid w:val="00826C95"/>
    <w:rsid w:val="008445FD"/>
    <w:rsid w:val="00853ECD"/>
    <w:rsid w:val="009472AB"/>
    <w:rsid w:val="009969D7"/>
    <w:rsid w:val="00A118F3"/>
    <w:rsid w:val="00A401A5"/>
    <w:rsid w:val="00B3584B"/>
    <w:rsid w:val="00B5122D"/>
    <w:rsid w:val="00B95EB4"/>
    <w:rsid w:val="00BC2431"/>
    <w:rsid w:val="00CB3F59"/>
    <w:rsid w:val="00D00D5C"/>
    <w:rsid w:val="00D87683"/>
    <w:rsid w:val="00DA14F0"/>
    <w:rsid w:val="00E01E18"/>
    <w:rsid w:val="00E123FA"/>
    <w:rsid w:val="00E63761"/>
    <w:rsid w:val="00ED2944"/>
    <w:rsid w:val="00F35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39DC"/>
  <w15:chartTrackingRefBased/>
  <w15:docId w15:val="{D147F5D8-FB97-43F1-AAE1-1A68CEBC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E4E"/>
    <w:rPr>
      <w:rFonts w:eastAsiaTheme="majorEastAsia" w:cstheme="majorBidi"/>
      <w:color w:val="272727" w:themeColor="text1" w:themeTint="D8"/>
    </w:rPr>
  </w:style>
  <w:style w:type="paragraph" w:styleId="Title">
    <w:name w:val="Title"/>
    <w:basedOn w:val="Normal"/>
    <w:next w:val="Normal"/>
    <w:link w:val="TitleChar"/>
    <w:uiPriority w:val="10"/>
    <w:qFormat/>
    <w:rsid w:val="005E7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E4E"/>
    <w:pPr>
      <w:spacing w:before="160"/>
      <w:jc w:val="center"/>
    </w:pPr>
    <w:rPr>
      <w:i/>
      <w:iCs/>
      <w:color w:val="404040" w:themeColor="text1" w:themeTint="BF"/>
    </w:rPr>
  </w:style>
  <w:style w:type="character" w:customStyle="1" w:styleId="QuoteChar">
    <w:name w:val="Quote Char"/>
    <w:basedOn w:val="DefaultParagraphFont"/>
    <w:link w:val="Quote"/>
    <w:uiPriority w:val="29"/>
    <w:rsid w:val="005E7E4E"/>
    <w:rPr>
      <w:i/>
      <w:iCs/>
      <w:color w:val="404040" w:themeColor="text1" w:themeTint="BF"/>
    </w:rPr>
  </w:style>
  <w:style w:type="paragraph" w:styleId="ListParagraph">
    <w:name w:val="List Paragraph"/>
    <w:basedOn w:val="Normal"/>
    <w:uiPriority w:val="34"/>
    <w:qFormat/>
    <w:rsid w:val="005E7E4E"/>
    <w:pPr>
      <w:ind w:left="720"/>
      <w:contextualSpacing/>
    </w:pPr>
  </w:style>
  <w:style w:type="character" w:styleId="IntenseEmphasis">
    <w:name w:val="Intense Emphasis"/>
    <w:basedOn w:val="DefaultParagraphFont"/>
    <w:uiPriority w:val="21"/>
    <w:qFormat/>
    <w:rsid w:val="005E7E4E"/>
    <w:rPr>
      <w:i/>
      <w:iCs/>
      <w:color w:val="0F4761" w:themeColor="accent1" w:themeShade="BF"/>
    </w:rPr>
  </w:style>
  <w:style w:type="paragraph" w:styleId="IntenseQuote">
    <w:name w:val="Intense Quote"/>
    <w:basedOn w:val="Normal"/>
    <w:next w:val="Normal"/>
    <w:link w:val="IntenseQuoteChar"/>
    <w:uiPriority w:val="30"/>
    <w:qFormat/>
    <w:rsid w:val="005E7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E4E"/>
    <w:rPr>
      <w:i/>
      <w:iCs/>
      <w:color w:val="0F4761" w:themeColor="accent1" w:themeShade="BF"/>
    </w:rPr>
  </w:style>
  <w:style w:type="character" w:styleId="IntenseReference">
    <w:name w:val="Intense Reference"/>
    <w:basedOn w:val="DefaultParagraphFont"/>
    <w:uiPriority w:val="32"/>
    <w:qFormat/>
    <w:rsid w:val="005E7E4E"/>
    <w:rPr>
      <w:b/>
      <w:bCs/>
      <w:smallCaps/>
      <w:color w:val="0F4761" w:themeColor="accent1" w:themeShade="BF"/>
      <w:spacing w:val="5"/>
    </w:rPr>
  </w:style>
  <w:style w:type="character" w:styleId="Hyperlink">
    <w:name w:val="Hyperlink"/>
    <w:basedOn w:val="DefaultParagraphFont"/>
    <w:uiPriority w:val="99"/>
    <w:unhideWhenUsed/>
    <w:rsid w:val="005E7E4E"/>
    <w:rPr>
      <w:color w:val="467886" w:themeColor="hyperlink"/>
      <w:u w:val="single"/>
    </w:rPr>
  </w:style>
  <w:style w:type="character" w:styleId="UnresolvedMention">
    <w:name w:val="Unresolved Mention"/>
    <w:basedOn w:val="DefaultParagraphFont"/>
    <w:uiPriority w:val="99"/>
    <w:semiHidden/>
    <w:unhideWhenUsed/>
    <w:rsid w:val="005E7E4E"/>
    <w:rPr>
      <w:color w:val="605E5C"/>
      <w:shd w:val="clear" w:color="auto" w:fill="E1DFDD"/>
    </w:rPr>
  </w:style>
  <w:style w:type="paragraph" w:styleId="Header">
    <w:name w:val="header"/>
    <w:basedOn w:val="Normal"/>
    <w:link w:val="HeaderChar"/>
    <w:uiPriority w:val="99"/>
    <w:unhideWhenUsed/>
    <w:rsid w:val="00142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C7"/>
  </w:style>
  <w:style w:type="paragraph" w:styleId="Footer">
    <w:name w:val="footer"/>
    <w:basedOn w:val="Normal"/>
    <w:link w:val="FooterChar"/>
    <w:uiPriority w:val="99"/>
    <w:unhideWhenUsed/>
    <w:rsid w:val="00142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qv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usaid.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doug-burris-916b7a1/details/experience/" TargetMode="External"/><Relationship Id="rId5" Type="http://schemas.openxmlformats.org/officeDocument/2006/relationships/settings" Target="settings.xml"/><Relationship Id="rId15" Type="http://schemas.openxmlformats.org/officeDocument/2006/relationships/hyperlink" Target="https://www.signaltheory.com/" TargetMode="External"/><Relationship Id="rId23" Type="http://schemas.openxmlformats.org/officeDocument/2006/relationships/theme" Target="theme/theme1.xml"/><Relationship Id="rId10" Type="http://schemas.openxmlformats.org/officeDocument/2006/relationships/hyperlink" Target="https://www.gsa.go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labcorp.com/" TargetMode="External"/><Relationship Id="rId14" Type="http://schemas.openxmlformats.org/officeDocument/2006/relationships/hyperlink" Target="https://www.sportingk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1DC50C90F584B9E96656B542CE59A" ma:contentTypeVersion="19" ma:contentTypeDescription="Create a new document." ma:contentTypeScope="" ma:versionID="eb3affdca87194071fb6b7fabe3cf89f">
  <xsd:schema xmlns:xsd="http://www.w3.org/2001/XMLSchema" xmlns:xs="http://www.w3.org/2001/XMLSchema" xmlns:p="http://schemas.microsoft.com/office/2006/metadata/properties" xmlns:ns2="b26cd576-501e-405d-a9c2-9b4743eadff7" xmlns:ns3="2691a052-38eb-410f-8f1f-146d1f038ba2" targetNamespace="http://schemas.microsoft.com/office/2006/metadata/properties" ma:root="true" ma:fieldsID="e2b1c0a62443011de1d0c507523ffbf6" ns2:_="" ns3:_="">
    <xsd:import namespace="b26cd576-501e-405d-a9c2-9b4743eadff7"/>
    <xsd:import namespace="2691a052-38eb-410f-8f1f-146d1f038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576-501e-405d-a9c2-9b4743ea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1a052-38eb-410f-8f1f-146d1f038b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888a54-6e4f-4551-8e2b-07292c6e9931}" ma:internalName="TaxCatchAll" ma:showField="CatchAllData" ma:web="2691a052-38eb-410f-8f1f-146d1f038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576-501e-405d-a9c2-9b4743eadff7" xsi:nil="true"/>
    <lcf76f155ced4ddcb4097134ff3c332f xmlns="b26cd576-501e-405d-a9c2-9b4743eadff7">
      <Terms xmlns="http://schemas.microsoft.com/office/infopath/2007/PartnerControls"/>
    </lcf76f155ced4ddcb4097134ff3c332f>
    <TaxCatchAll xmlns="2691a052-38eb-410f-8f1f-146d1f038ba2" xsi:nil="true"/>
  </documentManagement>
</p:properties>
</file>

<file path=customXml/itemProps1.xml><?xml version="1.0" encoding="utf-8"?>
<ds:datastoreItem xmlns:ds="http://schemas.openxmlformats.org/officeDocument/2006/customXml" ds:itemID="{5F22896B-DBEB-46FF-9D98-4057371AE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576-501e-405d-a9c2-9b4743eadff7"/>
    <ds:schemaRef ds:uri="2691a052-38eb-410f-8f1f-146d1f038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4049E-8C40-42E1-B4E4-6D8CDEAA975F}">
  <ds:schemaRefs>
    <ds:schemaRef ds:uri="http://schemas.microsoft.com/sharepoint/v3/contenttype/forms"/>
  </ds:schemaRefs>
</ds:datastoreItem>
</file>

<file path=customXml/itemProps3.xml><?xml version="1.0" encoding="utf-8"?>
<ds:datastoreItem xmlns:ds="http://schemas.openxmlformats.org/officeDocument/2006/customXml" ds:itemID="{53BADBFA-5685-4318-A985-34526D039322}">
  <ds:schemaRefs>
    <ds:schemaRef ds:uri="http://schemas.microsoft.com/office/2006/metadata/properties"/>
    <ds:schemaRef ds:uri="http://schemas.microsoft.com/office/infopath/2007/PartnerControls"/>
    <ds:schemaRef ds:uri="b26cd576-501e-405d-a9c2-9b4743eadff7"/>
    <ds:schemaRef ds:uri="2691a052-38eb-410f-8f1f-146d1f038ba2"/>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Ann J.</dc:creator>
  <cp:keywords/>
  <dc:description/>
  <cp:lastModifiedBy>Hartley, Ann J.</cp:lastModifiedBy>
  <cp:revision>24</cp:revision>
  <dcterms:created xsi:type="dcterms:W3CDTF">2024-08-23T19:38:00Z</dcterms:created>
  <dcterms:modified xsi:type="dcterms:W3CDTF">2024-09-04T19:14:00Z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0x0101008571DC50C90F584B9E96656B542CE59A</vt:lpwstr>
  </property>
  <property fmtid="{D5CDD505-2E9C-101B-9397-08002B2CF9AE}" pid="3" name="MediaServiceImageTags">
    <vt:lpwstr/>
  </property>
</Properties>
</file>